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B5" w:rsidRPr="00B9225A" w:rsidRDefault="008346B5" w:rsidP="008346B5">
      <w:pPr>
        <w:jc w:val="center"/>
        <w:rPr>
          <w:b/>
          <w:sz w:val="32"/>
          <w:szCs w:val="32"/>
        </w:rPr>
      </w:pPr>
      <w:r w:rsidRPr="00B86506">
        <w:rPr>
          <w:b/>
          <w:sz w:val="32"/>
          <w:szCs w:val="32"/>
        </w:rPr>
        <w:t xml:space="preserve">AVVISO DI SELEZIONE PER LA PARTECIPAZIONE </w:t>
      </w:r>
      <w:r>
        <w:rPr>
          <w:b/>
          <w:sz w:val="32"/>
          <w:szCs w:val="32"/>
        </w:rPr>
        <w:t>ALLA CAMPAGNA DI SCAVO DI THARROS CAPO SAN MARCO (NECROPOLI PUNICA E QUARTIERE ARTIGIANALE)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DIRETTORE DELLO SCAVO</w:t>
            </w:r>
          </w:p>
        </w:tc>
        <w:tc>
          <w:tcPr>
            <w:tcW w:w="7139" w:type="dxa"/>
            <w:vAlign w:val="center"/>
          </w:tcPr>
          <w:p w:rsidR="008346B5" w:rsidRPr="00003915" w:rsidRDefault="008346B5" w:rsidP="002B27F5"/>
          <w:p w:rsidR="008346B5" w:rsidRPr="002A3367" w:rsidRDefault="008346B5" w:rsidP="002B27F5">
            <w:r w:rsidRPr="002A3367">
              <w:t>ANNA CHIARA FARISELLI</w:t>
            </w:r>
            <w:r>
              <w:t xml:space="preserve"> </w:t>
            </w:r>
          </w:p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LOCALITÀ DELLO SCAVO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/>
          <w:p w:rsidR="008346B5" w:rsidRDefault="008346B5" w:rsidP="002B27F5">
            <w:r>
              <w:t>THARROS - CAPO SAN MARCO (OR)</w:t>
            </w:r>
          </w:p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DATA DI INIZIO DELLA CAMPAGNA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>6 MAGGIO 2019</w:t>
            </w:r>
          </w:p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DATA DI CONCLUSIONE DELLA CAMPAGNA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>31 MAGGIO 2019</w:t>
            </w:r>
          </w:p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NUMERO MASSIMO DI PARTECIPANTI PREVISTO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>20</w:t>
            </w:r>
          </w:p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EVENTUALI REQUISITI DI PARTECIPAZIONE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RIMBORSO SPESE ALLOGGIO / VITTO / TRASPORTO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 xml:space="preserve">È GARANTITO L’ALLOGGIO. </w:t>
            </w:r>
          </w:p>
          <w:p w:rsidR="008346B5" w:rsidRDefault="008346B5" w:rsidP="002B27F5"/>
          <w:p w:rsidR="008346B5" w:rsidRDefault="008346B5" w:rsidP="002B27F5">
            <w:r>
              <w:t>LE SPESE DI VIAGGIO E IL VITTO SONO A CARICO DEI PARTECIPANTI</w:t>
            </w:r>
          </w:p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lastRenderedPageBreak/>
              <w:t>SCADENZA PER L’INVIO DELLA DOMANDA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proofErr w:type="gramStart"/>
            <w:r>
              <w:t>1 APRILE</w:t>
            </w:r>
            <w:proofErr w:type="gramEnd"/>
            <w:r>
              <w:t xml:space="preserve"> 2019</w:t>
            </w:r>
          </w:p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MODALITÀ PER L’INVIO DELLA DOMANDA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 xml:space="preserve">COMPILAZIONE MODULO ALLEGATO E INVIO A: </w:t>
            </w:r>
          </w:p>
          <w:p w:rsidR="008346B5" w:rsidRDefault="008346B5" w:rsidP="002B27F5">
            <w:r>
              <w:t>annachiara.fariselli@unibo.it</w:t>
            </w:r>
          </w:p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t>DOCUMENTAZIONE DA ALLEGARE ALLA DOMANDA: CARRIERA STUDENTE</w:t>
            </w:r>
          </w:p>
        </w:tc>
        <w:tc>
          <w:tcPr>
            <w:tcW w:w="7139" w:type="dxa"/>
            <w:vAlign w:val="center"/>
          </w:tcPr>
          <w:p w:rsidR="008346B5" w:rsidRDefault="008346B5" w:rsidP="008346B5">
            <w:pPr>
              <w:pStyle w:val="Paragrafoelenco"/>
              <w:numPr>
                <w:ilvl w:val="0"/>
                <w:numId w:val="1"/>
              </w:numPr>
            </w:pPr>
            <w:r>
              <w:t>ATTESTATO TERZO MODULO: CORSO SULLA SICUREZZA NEI CANTIERI ARCHEOLOGICI;</w:t>
            </w:r>
          </w:p>
          <w:p w:rsidR="008346B5" w:rsidRDefault="008346B5" w:rsidP="008346B5">
            <w:pPr>
              <w:pStyle w:val="Paragrafoelenco"/>
              <w:numPr>
                <w:ilvl w:val="0"/>
                <w:numId w:val="1"/>
              </w:numPr>
            </w:pPr>
            <w:r>
              <w:t>IDONEITA’ ALLA MANSIONE DI ARCHEOLOGO</w:t>
            </w:r>
          </w:p>
          <w:p w:rsidR="008346B5" w:rsidRPr="002B27F5" w:rsidRDefault="008346B5" w:rsidP="008346B5">
            <w:pPr>
              <w:pStyle w:val="Paragrafoelenco"/>
              <w:numPr>
                <w:ilvl w:val="0"/>
                <w:numId w:val="1"/>
              </w:numPr>
              <w:rPr>
                <w:caps/>
              </w:rPr>
            </w:pPr>
            <w:r>
              <w:t>CURRICULUM UNIVERSITARIO (ESAMI SOSTENUTI E VOTAZIONE)</w:t>
            </w:r>
          </w:p>
          <w:p w:rsidR="008346B5" w:rsidRPr="002B27F5" w:rsidRDefault="008346B5" w:rsidP="008346B5">
            <w:pPr>
              <w:pStyle w:val="Paragrafoelenco"/>
              <w:numPr>
                <w:ilvl w:val="0"/>
                <w:numId w:val="1"/>
              </w:numPr>
              <w:rPr>
                <w:caps/>
              </w:rPr>
            </w:pPr>
            <w:r w:rsidRPr="002B27F5">
              <w:rPr>
                <w:caps/>
              </w:rPr>
              <w:t>Curriculum vitae</w:t>
            </w:r>
          </w:p>
          <w:p w:rsidR="008346B5" w:rsidRDefault="008346B5" w:rsidP="002B27F5"/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Pr="001E2909" w:rsidRDefault="008346B5" w:rsidP="002B27F5">
            <w:r w:rsidRPr="001E2909">
              <w:t>DATA DI PUBBLICAZIONE DEGLI ESITI DELLA SELEZIONE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>8 aprile 2019</w:t>
            </w:r>
          </w:p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Pr="001E2909" w:rsidRDefault="008346B5" w:rsidP="002B27F5">
            <w:r>
              <w:t>MODALITÀ E TERMINI PER ACCETTAZIONE E RINUNCIA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>Comunicazione via mail al Direttore di scavo entro un giorno dalla pubblicazione dell’elenco degli ammessi. La rinuncia deve essere eventualmente comunicata entro un giorno dalla pubblicazione della lista degli ammessi.</w:t>
            </w:r>
          </w:p>
          <w:p w:rsidR="008346B5" w:rsidRDefault="008346B5" w:rsidP="002B27F5"/>
          <w:p w:rsidR="008346B5" w:rsidRDefault="008346B5" w:rsidP="002B27F5"/>
        </w:tc>
      </w:tr>
      <w:tr w:rsidR="008346B5" w:rsidTr="002B27F5">
        <w:tc>
          <w:tcPr>
            <w:tcW w:w="7138" w:type="dxa"/>
            <w:vAlign w:val="center"/>
          </w:tcPr>
          <w:p w:rsidR="008346B5" w:rsidRDefault="008346B5" w:rsidP="002B27F5">
            <w:r>
              <w:lastRenderedPageBreak/>
              <w:t>NOTE</w:t>
            </w:r>
          </w:p>
        </w:tc>
        <w:tc>
          <w:tcPr>
            <w:tcW w:w="7139" w:type="dxa"/>
            <w:vAlign w:val="center"/>
          </w:tcPr>
          <w:p w:rsidR="008346B5" w:rsidRDefault="008346B5" w:rsidP="002B27F5"/>
          <w:p w:rsidR="008346B5" w:rsidRDefault="008346B5" w:rsidP="002B27F5">
            <w:r>
              <w:t xml:space="preserve">Lo scavo prevede l’arrivo (autonomo) a Cabras domenica </w:t>
            </w:r>
            <w:r w:rsidRPr="002B27F5">
              <w:rPr>
                <w:b/>
              </w:rPr>
              <w:t>5 maggio</w:t>
            </w:r>
            <w:r>
              <w:t xml:space="preserve"> e la partenza (autonoma) </w:t>
            </w:r>
            <w:r w:rsidRPr="002B27F5">
              <w:rPr>
                <w:b/>
              </w:rPr>
              <w:t xml:space="preserve">sabato </w:t>
            </w:r>
            <w:proofErr w:type="gramStart"/>
            <w:r w:rsidRPr="002B27F5">
              <w:rPr>
                <w:b/>
              </w:rPr>
              <w:t>1 giugno</w:t>
            </w:r>
            <w:proofErr w:type="gramEnd"/>
            <w:r>
              <w:t xml:space="preserve">. Si articola su due turni di due settimane: arrivo il 5 maggio e partenza il 19; arrivo il 19 e partenza il </w:t>
            </w:r>
            <w:proofErr w:type="gramStart"/>
            <w:r>
              <w:t>1 giugno</w:t>
            </w:r>
            <w:proofErr w:type="gramEnd"/>
            <w:r>
              <w:t>.</w:t>
            </w:r>
          </w:p>
          <w:p w:rsidR="008346B5" w:rsidRDefault="008346B5" w:rsidP="002B27F5">
            <w:r>
              <w:t>È possibile dilatare la propria permanenza estendendola all’intero periodo previa esplicita richiesta al Direttore dello scavo, prof.ssa Fariselli.</w:t>
            </w:r>
          </w:p>
          <w:p w:rsidR="008346B5" w:rsidRDefault="008346B5" w:rsidP="002B27F5">
            <w:r>
              <w:t>Una volta pubblicata la lista degli ammessi sarà organizzato un incontro informativo.</w:t>
            </w:r>
          </w:p>
          <w:p w:rsidR="008346B5" w:rsidRDefault="008346B5" w:rsidP="002B27F5"/>
          <w:p w:rsidR="008346B5" w:rsidRDefault="008346B5" w:rsidP="002B27F5"/>
        </w:tc>
      </w:tr>
    </w:tbl>
    <w:p w:rsidR="008346B5" w:rsidRDefault="008346B5" w:rsidP="008346B5"/>
    <w:p w:rsidR="008346B5" w:rsidRDefault="008346B5"/>
    <w:sectPr w:rsidR="008346B5" w:rsidSect="00B8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F7" w:rsidRDefault="00993EF7" w:rsidP="008346B5">
      <w:pPr>
        <w:spacing w:after="0" w:line="240" w:lineRule="auto"/>
      </w:pPr>
      <w:r>
        <w:separator/>
      </w:r>
    </w:p>
  </w:endnote>
  <w:endnote w:type="continuationSeparator" w:id="0">
    <w:p w:rsidR="00993EF7" w:rsidRDefault="00993EF7" w:rsidP="0083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8D" w:rsidRDefault="00FC7A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8F" w:rsidRPr="00FC7A8D" w:rsidRDefault="00993EF7" w:rsidP="00FC7A8D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8D" w:rsidRDefault="00FC7A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F7" w:rsidRDefault="00993EF7" w:rsidP="008346B5">
      <w:pPr>
        <w:spacing w:after="0" w:line="240" w:lineRule="auto"/>
      </w:pPr>
      <w:r>
        <w:separator/>
      </w:r>
    </w:p>
  </w:footnote>
  <w:footnote w:type="continuationSeparator" w:id="0">
    <w:p w:rsidR="00993EF7" w:rsidRDefault="00993EF7" w:rsidP="008346B5">
      <w:pPr>
        <w:spacing w:after="0" w:line="240" w:lineRule="auto"/>
      </w:pPr>
      <w:r>
        <w:continuationSeparator/>
      </w:r>
    </w:p>
  </w:footnote>
  <w:footnote w:id="1">
    <w:p w:rsidR="008346B5" w:rsidRDefault="008346B5" w:rsidP="008346B5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spese per le quali sia previsto il rimborso, le modalità per la richiesta e le tempistiche di liquidazione del rimborso stesso, eventuali massimali</w:t>
      </w:r>
    </w:p>
  </w:footnote>
  <w:footnote w:id="2">
    <w:p w:rsidR="008346B5" w:rsidRDefault="008346B5" w:rsidP="008346B5">
      <w:pPr>
        <w:pStyle w:val="Testonotaapidipagina"/>
      </w:pPr>
      <w:r>
        <w:rPr>
          <w:rStyle w:val="Rimandonotaapidipagina"/>
        </w:rPr>
        <w:footnoteRef/>
      </w:r>
      <w:r>
        <w:t xml:space="preserve"> Almeno 40 gg prima dell’inizio della Campagna, per consentire lo svolgimento delle procedure di selezione e la verifica del possesso dei requisiti minimi di ammissione</w:t>
      </w:r>
    </w:p>
  </w:footnote>
  <w:footnote w:id="3">
    <w:p w:rsidR="008346B5" w:rsidRDefault="008346B5" w:rsidP="008346B5">
      <w:pPr>
        <w:pStyle w:val="Testonotaapidipagina"/>
      </w:pPr>
      <w:r>
        <w:rPr>
          <w:rStyle w:val="Rimandonotaapidipagina"/>
        </w:rPr>
        <w:footnoteRef/>
      </w:r>
      <w:r>
        <w:t xml:space="preserve"> Es. via e-mail all’indirizzo….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8D" w:rsidRDefault="00FC7A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BA7" w:rsidRDefault="00993EF7" w:rsidP="007F1BA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8D" w:rsidRDefault="00FC7A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92BD6"/>
    <w:multiLevelType w:val="hybridMultilevel"/>
    <w:tmpl w:val="6D6E6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B5"/>
    <w:rsid w:val="008346B5"/>
    <w:rsid w:val="00993EF7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995E"/>
  <w15:chartTrackingRefBased/>
  <w15:docId w15:val="{4360E47F-6A95-4D77-A269-806BF2E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4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6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6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46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6B5"/>
  </w:style>
  <w:style w:type="paragraph" w:styleId="Pidipagina">
    <w:name w:val="footer"/>
    <w:basedOn w:val="Normale"/>
    <w:link w:val="PidipaginaCarattere"/>
    <w:unhideWhenUsed/>
    <w:rsid w:val="0083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46B5"/>
  </w:style>
  <w:style w:type="paragraph" w:styleId="Paragrafoelenco">
    <w:name w:val="List Paragraph"/>
    <w:basedOn w:val="Normale"/>
    <w:uiPriority w:val="34"/>
    <w:qFormat/>
    <w:rsid w:val="0083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Chiara Fariselli</dc:creator>
  <cp:keywords/>
  <dc:description/>
  <cp:lastModifiedBy>Anna Chiara Fariselli</cp:lastModifiedBy>
  <cp:revision>2</cp:revision>
  <dcterms:created xsi:type="dcterms:W3CDTF">2019-03-05T18:35:00Z</dcterms:created>
  <dcterms:modified xsi:type="dcterms:W3CDTF">2019-03-05T18:38:00Z</dcterms:modified>
</cp:coreProperties>
</file>